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5742E5" w:rsidTr="005742E5">
        <w:tc>
          <w:tcPr>
            <w:tcW w:w="9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FORMULARZ NR 8</w:t>
            </w:r>
            <w:r w:rsidR="001856A2">
              <w:rPr>
                <w:b/>
                <w:bCs/>
                <w:color w:val="000000"/>
                <w:lang w:eastAsia="en-US"/>
              </w:rPr>
              <w:t xml:space="preserve">                                                                                     </w:t>
            </w:r>
            <w:bookmarkStart w:id="0" w:name="_GoBack"/>
            <w:bookmarkEnd w:id="0"/>
            <w:r w:rsidR="001856A2">
              <w:rPr>
                <w:b/>
                <w:bCs/>
                <w:color w:val="000000"/>
                <w:lang w:eastAsia="en-US"/>
              </w:rPr>
              <w:t>Zmodyfikowany</w:t>
            </w:r>
          </w:p>
        </w:tc>
      </w:tr>
    </w:tbl>
    <w:p w:rsidR="005742E5" w:rsidRDefault="005742E5" w:rsidP="005742E5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8"/>
        <w:gridCol w:w="5579"/>
      </w:tblGrid>
      <w:tr w:rsidR="005742E5" w:rsidTr="005742E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  <w:r>
              <w:br w:type="page"/>
            </w:r>
          </w:p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lang w:eastAsia="en-US"/>
              </w:rPr>
            </w:pPr>
          </w:p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Pieczęć Wykonawcy</w:t>
            </w:r>
          </w:p>
        </w:tc>
        <w:tc>
          <w:tcPr>
            <w:tcW w:w="56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42E5" w:rsidRDefault="005742E5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5742E5" w:rsidRDefault="005742E5" w:rsidP="005742E5">
      <w:pPr>
        <w:jc w:val="right"/>
      </w:pPr>
    </w:p>
    <w:p w:rsidR="004F7152" w:rsidRPr="004F7152" w:rsidRDefault="004F7152" w:rsidP="004F7152">
      <w:pPr>
        <w:widowControl w:val="0"/>
        <w:adjustRightInd w:val="0"/>
        <w:jc w:val="center"/>
        <w:textAlignment w:val="baseline"/>
        <w:rPr>
          <w:b/>
          <w:sz w:val="32"/>
          <w:szCs w:val="32"/>
        </w:rPr>
      </w:pPr>
      <w:r w:rsidRPr="004F7152">
        <w:rPr>
          <w:b/>
          <w:sz w:val="32"/>
          <w:szCs w:val="32"/>
        </w:rPr>
        <w:t xml:space="preserve">Oświadczenie  </w:t>
      </w:r>
    </w:p>
    <w:p w:rsidR="004F7152" w:rsidRPr="004F7152" w:rsidRDefault="00FA3EC4" w:rsidP="004F7152">
      <w:pPr>
        <w:widowControl w:val="0"/>
        <w:adjustRightInd w:val="0"/>
        <w:spacing w:after="12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="004F7152" w:rsidRPr="004F7152">
        <w:rPr>
          <w:b/>
          <w:sz w:val="32"/>
          <w:szCs w:val="32"/>
        </w:rPr>
        <w:t xml:space="preserve"> przynależności do grupy kapitałowej</w:t>
      </w:r>
    </w:p>
    <w:p w:rsidR="004F7152" w:rsidRPr="004F7152" w:rsidRDefault="004F7152" w:rsidP="004F7152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  <w:r w:rsidRPr="004F7152">
        <w:t xml:space="preserve">składane na podstawie art. 24 ust. 11 ustawy z dnia 29 stycznia 2004 roku - Prawo zamówień publicznych  (t. j. Dz. U. z 2015 r. poz. 2164 z </w:t>
      </w:r>
      <w:proofErr w:type="spellStart"/>
      <w:r w:rsidRPr="004F7152">
        <w:t>późn</w:t>
      </w:r>
      <w:proofErr w:type="spellEnd"/>
      <w:r w:rsidRPr="004F7152">
        <w:t>. zm.)</w:t>
      </w:r>
    </w:p>
    <w:p w:rsidR="004F7152" w:rsidRDefault="004F7152" w:rsidP="004F7152">
      <w:pPr>
        <w:rPr>
          <w:rFonts w:ascii="Arial" w:hAnsi="Arial" w:cs="Arial"/>
          <w:sz w:val="20"/>
          <w:szCs w:val="20"/>
        </w:rPr>
      </w:pPr>
    </w:p>
    <w:p w:rsidR="004F7152" w:rsidRDefault="004F7152" w:rsidP="004F7152">
      <w:pPr>
        <w:rPr>
          <w:b/>
          <w:bCs/>
          <w:color w:val="000000"/>
          <w:spacing w:val="-3"/>
          <w:lang w:eastAsia="en-US"/>
        </w:rPr>
      </w:pPr>
      <w:r>
        <w:t xml:space="preserve">Składając ofertę w przetargu nieograniczonym na: </w:t>
      </w:r>
    </w:p>
    <w:p w:rsidR="004F7152" w:rsidRDefault="004F7152" w:rsidP="004F7152">
      <w:pPr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„Remont ul. Komunalnej w Koszalinie wraz z budową kanalizacji deszczowej.”</w:t>
      </w:r>
    </w:p>
    <w:p w:rsidR="004F7152" w:rsidRDefault="004F7152" w:rsidP="004F715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(Przedmiot zamówienia)</w:t>
      </w:r>
    </w:p>
    <w:p w:rsidR="004F7152" w:rsidRDefault="004F7152" w:rsidP="004F7152">
      <w:pPr>
        <w:jc w:val="center"/>
        <w:rPr>
          <w:i/>
          <w:sz w:val="20"/>
          <w:szCs w:val="20"/>
        </w:rPr>
      </w:pPr>
    </w:p>
    <w:p w:rsidR="004F7152" w:rsidRPr="004F7152" w:rsidRDefault="004F7152" w:rsidP="004F7152">
      <w:pPr>
        <w:widowControl w:val="0"/>
        <w:tabs>
          <w:tab w:val="left" w:pos="720"/>
        </w:tabs>
        <w:adjustRightInd w:val="0"/>
        <w:jc w:val="both"/>
        <w:textAlignment w:val="baseline"/>
        <w:rPr>
          <w:rFonts w:eastAsia="Calibri"/>
          <w:lang w:eastAsia="ar-SA"/>
        </w:rPr>
      </w:pPr>
      <w:r w:rsidRPr="004F7152">
        <w:t xml:space="preserve">oświadczamy, że Wykonawca: </w:t>
      </w:r>
    </w:p>
    <w:p w:rsidR="004F7152" w:rsidRPr="004F7152" w:rsidRDefault="004F7152" w:rsidP="004F7152">
      <w:pPr>
        <w:jc w:val="both"/>
        <w:rPr>
          <w:b/>
        </w:rPr>
      </w:pPr>
    </w:p>
    <w:p w:rsidR="004F7152" w:rsidRPr="004F7152" w:rsidRDefault="004F7152" w:rsidP="004F7152">
      <w:pPr>
        <w:spacing w:after="120"/>
        <w:jc w:val="both"/>
      </w:pPr>
      <w:r w:rsidRPr="004F7152">
        <w:t>1)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nie należy do grupy kapitałowej*</w:t>
      </w:r>
      <w:r w:rsidRPr="004F7152">
        <w:t xml:space="preserve">, </w:t>
      </w:r>
    </w:p>
    <w:p w:rsidR="004F7152" w:rsidRPr="004F7152" w:rsidRDefault="004F7152" w:rsidP="004F715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 w:rsidR="00687C42"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4F7152" w:rsidRPr="004F7152" w:rsidRDefault="004F7152" w:rsidP="004F7152">
      <w:pPr>
        <w:spacing w:line="312" w:lineRule="auto"/>
        <w:jc w:val="both"/>
      </w:pPr>
      <w:r w:rsidRPr="004F7152">
        <w:t xml:space="preserve">z żadnym z Wykonawców, którzy złożyli </w:t>
      </w:r>
      <w:r w:rsidRPr="004F7152">
        <w:rPr>
          <w:color w:val="FF0000"/>
        </w:rPr>
        <w:t>oferty / oferty częściowe / wnioski o dopuszczenie do udziału w postępowaniu</w:t>
      </w:r>
      <w:r w:rsidRPr="004F7152">
        <w:t xml:space="preserve"> w przedmiotowym postępowaniu.</w:t>
      </w:r>
    </w:p>
    <w:p w:rsidR="004F7152" w:rsidRPr="004F7152" w:rsidRDefault="004F7152" w:rsidP="004F7152">
      <w:pPr>
        <w:jc w:val="both"/>
      </w:pPr>
    </w:p>
    <w:p w:rsidR="004F7152" w:rsidRPr="004F7152" w:rsidRDefault="004F7152" w:rsidP="004F7152">
      <w:pPr>
        <w:spacing w:after="120"/>
        <w:jc w:val="both"/>
      </w:pPr>
      <w:r w:rsidRPr="004F7152">
        <w:t>2)</w:t>
      </w:r>
      <w:r w:rsidRPr="004F7152">
        <w:rPr>
          <w:b/>
        </w:rPr>
        <w:t xml:space="preserve"> </w:t>
      </w:r>
      <w:r>
        <w:rPr>
          <w:b/>
          <w:vertAlign w:val="superscript"/>
        </w:rPr>
        <w:t xml:space="preserve">1 </w:t>
      </w:r>
      <w:r w:rsidRPr="004F7152">
        <w:rPr>
          <w:b/>
        </w:rPr>
        <w:t>należy do grupy kapitałowej*</w:t>
      </w:r>
    </w:p>
    <w:p w:rsidR="004F7152" w:rsidRPr="004F7152" w:rsidRDefault="004F7152" w:rsidP="004F7152">
      <w:pPr>
        <w:spacing w:line="312" w:lineRule="auto"/>
        <w:jc w:val="both"/>
      </w:pPr>
      <w:r w:rsidRPr="004F7152">
        <w:t xml:space="preserve">w rozumieniu ustawy z dnia 16 lutego 2007 r. o ochronie konkurencji i konsumentów </w:t>
      </w:r>
      <w:r w:rsidRPr="004F7152">
        <w:br/>
      </w:r>
      <w:r w:rsidR="00687C42">
        <w:t>(</w:t>
      </w:r>
      <w:r w:rsidRPr="004F7152">
        <w:t xml:space="preserve">Dz. U. z 2015 r.  poz. 184 z </w:t>
      </w:r>
      <w:proofErr w:type="spellStart"/>
      <w:r w:rsidRPr="004F7152">
        <w:t>późn</w:t>
      </w:r>
      <w:proofErr w:type="spellEnd"/>
      <w:r w:rsidRPr="004F7152">
        <w:t xml:space="preserve">. zm.), </w:t>
      </w:r>
    </w:p>
    <w:p w:rsidR="004F7152" w:rsidRPr="004F7152" w:rsidRDefault="004F7152" w:rsidP="004F7152">
      <w:pPr>
        <w:spacing w:line="312" w:lineRule="auto"/>
        <w:jc w:val="both"/>
        <w:rPr>
          <w:b/>
        </w:rPr>
      </w:pPr>
      <w:r w:rsidRPr="004F7152">
        <w:rPr>
          <w:b/>
        </w:rPr>
        <w:t xml:space="preserve">z następującymi Wykonawcami, którzy złożyli </w:t>
      </w:r>
      <w:r w:rsidRPr="004F7152">
        <w:rPr>
          <w:color w:val="FF0000"/>
        </w:rPr>
        <w:t xml:space="preserve">oferty / oferty częściowe / wnioski </w:t>
      </w:r>
      <w:r>
        <w:rPr>
          <w:color w:val="FF0000"/>
        </w:rPr>
        <w:br/>
      </w:r>
      <w:r w:rsidRPr="004F7152">
        <w:rPr>
          <w:color w:val="FF0000"/>
        </w:rPr>
        <w:t>o dopuszczenie do udziału w postępowaniu</w:t>
      </w:r>
      <w:r w:rsidRPr="004F7152">
        <w:rPr>
          <w:b/>
        </w:rPr>
        <w:t xml:space="preserve"> w przedmiotowym postępowaniu:</w:t>
      </w:r>
    </w:p>
    <w:p w:rsidR="004F7152" w:rsidRPr="004F7152" w:rsidRDefault="004F7152" w:rsidP="004F7152">
      <w:pPr>
        <w:spacing w:before="120" w:after="240"/>
        <w:jc w:val="both"/>
      </w:pPr>
      <w:r w:rsidRPr="004F7152">
        <w:t>………………………………………………………………………………………………</w:t>
      </w:r>
    </w:p>
    <w:p w:rsidR="004F7152" w:rsidRPr="004F7152" w:rsidRDefault="004F7152" w:rsidP="004F7152">
      <w:pPr>
        <w:jc w:val="both"/>
      </w:pPr>
      <w:r w:rsidRPr="004F7152">
        <w:t>……………………………………………………………………………………………….</w:t>
      </w:r>
    </w:p>
    <w:p w:rsidR="00E837E8" w:rsidRDefault="00E837E8" w:rsidP="00E837E8">
      <w:pPr>
        <w:pStyle w:val="Tekstpodstawowy3"/>
        <w:jc w:val="both"/>
        <w:rPr>
          <w:rFonts w:ascii="Calibri" w:hAnsi="Calibri"/>
          <w:i/>
          <w:sz w:val="24"/>
          <w:szCs w:val="24"/>
        </w:rPr>
      </w:pPr>
      <w:r w:rsidRPr="00E837E8">
        <w:rPr>
          <w:b/>
          <w:i/>
          <w:color w:val="FF0000"/>
          <w:sz w:val="24"/>
          <w:szCs w:val="24"/>
        </w:rPr>
        <w:t>UWAGA!</w:t>
      </w:r>
      <w:r>
        <w:rPr>
          <w:i/>
          <w:sz w:val="24"/>
          <w:szCs w:val="24"/>
        </w:rPr>
        <w:t xml:space="preserve"> Wraz z oświadczeniem Wykonawca może przedstawić dowody, że powiązania z w/w wykonawcą/</w:t>
      </w:r>
      <w:proofErr w:type="spellStart"/>
      <w:r>
        <w:rPr>
          <w:i/>
          <w:sz w:val="24"/>
          <w:szCs w:val="24"/>
        </w:rPr>
        <w:t>ami</w:t>
      </w:r>
      <w:proofErr w:type="spellEnd"/>
      <w:r>
        <w:rPr>
          <w:i/>
          <w:sz w:val="24"/>
          <w:szCs w:val="24"/>
        </w:rPr>
        <w:t xml:space="preserve"> nie prowadzą do zakłócenia konkurencji w postępowaniu o udzielenie zamówienia.</w:t>
      </w:r>
    </w:p>
    <w:p w:rsidR="004F7152" w:rsidRDefault="004F7152" w:rsidP="004F7152">
      <w:pPr>
        <w:jc w:val="both"/>
        <w:rPr>
          <w:rFonts w:ascii="Arial" w:hAnsi="Arial" w:cs="Arial"/>
          <w:b/>
          <w:sz w:val="16"/>
          <w:szCs w:val="16"/>
        </w:rPr>
      </w:pPr>
    </w:p>
    <w:p w:rsidR="004F7152" w:rsidRPr="004F7152" w:rsidRDefault="004F7152" w:rsidP="004F7152">
      <w:r w:rsidRPr="004F7152">
        <w:t xml:space="preserve">…………………………., dnia ………………… </w:t>
      </w:r>
    </w:p>
    <w:p w:rsidR="004F7152" w:rsidRDefault="004F7152" w:rsidP="004F7152">
      <w:r w:rsidRPr="004F7152">
        <w:t xml:space="preserve">(miejscowość)        </w:t>
      </w:r>
    </w:p>
    <w:p w:rsidR="004F7152" w:rsidRPr="004F7152" w:rsidRDefault="004F7152" w:rsidP="004F7152">
      <w:r w:rsidRPr="004F7152">
        <w:t xml:space="preserve">                                                                    </w:t>
      </w:r>
      <w:r>
        <w:t xml:space="preserve">                          </w:t>
      </w:r>
      <w:r w:rsidRPr="004F7152">
        <w:t>……………………………………</w:t>
      </w:r>
    </w:p>
    <w:p w:rsidR="004F7152" w:rsidRPr="004F7152" w:rsidRDefault="004F7152" w:rsidP="004F7152">
      <w:pPr>
        <w:pStyle w:val="Tekstpodstawowy"/>
        <w:ind w:left="4956"/>
        <w:rPr>
          <w:sz w:val="20"/>
        </w:rPr>
      </w:pPr>
      <w:r w:rsidRPr="004F7152">
        <w:t xml:space="preserve">              </w:t>
      </w:r>
      <w:r w:rsidRPr="004F7152">
        <w:rPr>
          <w:sz w:val="20"/>
        </w:rPr>
        <w:t xml:space="preserve">podpis i pieczęć osoby uprawnionej                 </w:t>
      </w:r>
    </w:p>
    <w:p w:rsidR="004F7152" w:rsidRPr="004F7152" w:rsidRDefault="004F7152" w:rsidP="004F7152">
      <w:pPr>
        <w:pStyle w:val="Tekstpodstawowy"/>
        <w:ind w:left="4956"/>
        <w:rPr>
          <w:sz w:val="20"/>
        </w:rPr>
      </w:pPr>
      <w:r w:rsidRPr="004F7152">
        <w:rPr>
          <w:sz w:val="20"/>
        </w:rPr>
        <w:t xml:space="preserve">                        (lub osób uprawnionych)</w:t>
      </w:r>
    </w:p>
    <w:p w:rsidR="004F7152" w:rsidRPr="004F7152" w:rsidRDefault="004F7152" w:rsidP="004F7152">
      <w:pPr>
        <w:pStyle w:val="Tekstpodstawowy"/>
        <w:ind w:left="4956"/>
        <w:rPr>
          <w:sz w:val="20"/>
        </w:rPr>
      </w:pPr>
      <w:r w:rsidRPr="004F7152">
        <w:rPr>
          <w:sz w:val="20"/>
        </w:rPr>
        <w:t xml:space="preserve">                  do reprezentowania Wykonawcy</w:t>
      </w:r>
    </w:p>
    <w:p w:rsidR="005742E5" w:rsidRDefault="004F7152" w:rsidP="004F7152">
      <w:pPr>
        <w:keepNext/>
        <w:tabs>
          <w:tab w:val="left" w:pos="708"/>
        </w:tabs>
        <w:suppressAutoHyphens/>
        <w:spacing w:before="240" w:after="60" w:line="276" w:lineRule="auto"/>
        <w:jc w:val="both"/>
        <w:outlineLvl w:val="0"/>
      </w:pPr>
      <w:r w:rsidRPr="004F7152">
        <w:rPr>
          <w:sz w:val="22"/>
          <w:szCs w:val="22"/>
        </w:rPr>
        <w:t>* niepotrzebne skreślić</w:t>
      </w:r>
    </w:p>
    <w:p w:rsidR="00A57D2C" w:rsidRDefault="004F7152" w:rsidP="004F7152">
      <w:pPr>
        <w:autoSpaceDE w:val="0"/>
        <w:autoSpaceDN w:val="0"/>
        <w:adjustRightInd w:val="0"/>
        <w:spacing w:before="40" w:after="40"/>
      </w:pPr>
      <w:r w:rsidRPr="004F7152">
        <w:rPr>
          <w:sz w:val="20"/>
          <w:szCs w:val="20"/>
          <w:vertAlign w:val="superscript"/>
        </w:rPr>
        <w:t xml:space="preserve">1 </w:t>
      </w:r>
      <w:r w:rsidR="005742E5" w:rsidRPr="004F7152">
        <w:rPr>
          <w:sz w:val="20"/>
          <w:szCs w:val="20"/>
        </w:rPr>
        <w:t>Zgodnie z art. 4 pkt 14 ustawy z dnia 16 lutego 2007 r. o ochronie konkurencji i konsumentów (Dz. U. z 2015 r. poz. 184</w:t>
      </w:r>
      <w:r w:rsidR="00687C42">
        <w:rPr>
          <w:sz w:val="20"/>
          <w:szCs w:val="20"/>
        </w:rPr>
        <w:t xml:space="preserve"> z </w:t>
      </w:r>
      <w:proofErr w:type="spellStart"/>
      <w:r w:rsidR="00687C42">
        <w:rPr>
          <w:sz w:val="20"/>
          <w:szCs w:val="20"/>
        </w:rPr>
        <w:t>późn</w:t>
      </w:r>
      <w:proofErr w:type="spellEnd"/>
      <w:r w:rsidR="00687C42">
        <w:rPr>
          <w:sz w:val="20"/>
          <w:szCs w:val="20"/>
        </w:rPr>
        <w:t>. zm.</w:t>
      </w:r>
      <w:r w:rsidR="005742E5" w:rsidRPr="004F7152">
        <w:rPr>
          <w:sz w:val="20"/>
          <w:szCs w:val="20"/>
        </w:rPr>
        <w:t xml:space="preserve">) przez grupę kapitałową rozumie się wszystkich przedsiębiorców, którzy są kontrolowani w sposób bezpośredni lub pośredni przez jednego przedsiębiorcę, w tym również tego przedsiębiorcę.   </w:t>
      </w:r>
    </w:p>
    <w:sectPr w:rsidR="00A57D2C" w:rsidSect="00E837E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E5"/>
    <w:rsid w:val="001856A2"/>
    <w:rsid w:val="004F7152"/>
    <w:rsid w:val="005742E5"/>
    <w:rsid w:val="00687C42"/>
    <w:rsid w:val="00A57D2C"/>
    <w:rsid w:val="00AD440D"/>
    <w:rsid w:val="00E837E8"/>
    <w:rsid w:val="00FA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7D0E9-5784-4BE3-83C2-0122E524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F7152"/>
    <w:pPr>
      <w:suppressAutoHyphens/>
      <w:jc w:val="both"/>
    </w:pPr>
    <w:rPr>
      <w:rFonts w:eastAsia="Calibri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7152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F71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71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152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837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837E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C5A15-EE25-4341-84CB-55C254A35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5</cp:revision>
  <cp:lastPrinted>2016-10-13T06:35:00Z</cp:lastPrinted>
  <dcterms:created xsi:type="dcterms:W3CDTF">2016-10-13T05:27:00Z</dcterms:created>
  <dcterms:modified xsi:type="dcterms:W3CDTF">2016-10-13T08:58:00Z</dcterms:modified>
</cp:coreProperties>
</file>